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Chewy" w:cs="Chewy" w:eastAsia="Chewy" w:hAnsi="Chewy"/>
          <w:sz w:val="36"/>
          <w:szCs w:val="36"/>
        </w:rPr>
      </w:pPr>
      <w:r w:rsidDel="00000000" w:rsidR="00000000" w:rsidRPr="00000000">
        <w:rPr>
          <w:rFonts w:ascii="Chewy" w:cs="Chewy" w:eastAsia="Chewy" w:hAnsi="Chewy"/>
          <w:sz w:val="36"/>
          <w:szCs w:val="36"/>
          <w:rtl w:val="0"/>
        </w:rPr>
        <w:t xml:space="preserve">Reading for Enjoyment Syllabus</w:t>
      </w:r>
    </w:p>
    <w:p w:rsidR="00000000" w:rsidDel="00000000" w:rsidP="00000000" w:rsidRDefault="00000000" w:rsidRPr="00000000" w14:paraId="00000001">
      <w:pPr>
        <w:spacing w:line="240" w:lineRule="auto"/>
        <w:contextualSpacing w:val="0"/>
        <w:jc w:val="center"/>
        <w:rPr>
          <w:rFonts w:ascii="Chewy" w:cs="Chewy" w:eastAsia="Chewy" w:hAnsi="Chewy"/>
          <w:sz w:val="36"/>
          <w:szCs w:val="36"/>
        </w:rPr>
      </w:pPr>
      <w:r w:rsidDel="00000000" w:rsidR="00000000" w:rsidRPr="00000000">
        <w:rPr>
          <w:rFonts w:ascii="Chewy" w:cs="Chewy" w:eastAsia="Chewy" w:hAnsi="Chewy"/>
          <w:sz w:val="36"/>
          <w:szCs w:val="36"/>
          <w:rtl w:val="0"/>
        </w:rPr>
        <w:t xml:space="preserve">Mrs. Hitch</w:t>
      </w:r>
    </w:p>
    <w:p w:rsidR="00000000" w:rsidDel="00000000" w:rsidP="00000000" w:rsidRDefault="00000000" w:rsidRPr="00000000" w14:paraId="00000002">
      <w:pPr>
        <w:spacing w:line="240" w:lineRule="auto"/>
        <w:contextualSpacing w:val="0"/>
        <w:jc w:val="center"/>
        <w:rPr>
          <w:rFonts w:ascii="Chewy" w:cs="Chewy" w:eastAsia="Chewy" w:hAnsi="Chewy"/>
          <w:sz w:val="36"/>
          <w:szCs w:val="36"/>
        </w:rPr>
      </w:pPr>
      <w:r w:rsidDel="00000000" w:rsidR="00000000" w:rsidRPr="00000000">
        <w:rPr>
          <w:rFonts w:ascii="Chewy" w:cs="Chewy" w:eastAsia="Chewy" w:hAnsi="Chewy"/>
          <w:sz w:val="36"/>
          <w:szCs w:val="36"/>
          <w:rtl w:val="0"/>
        </w:rPr>
        <w:t xml:space="preserve">2018-2019</w:t>
      </w:r>
    </w:p>
    <w:p w:rsidR="00000000" w:rsidDel="00000000" w:rsidP="00000000" w:rsidRDefault="00000000" w:rsidRPr="00000000" w14:paraId="00000003">
      <w:pPr>
        <w:spacing w:line="240" w:lineRule="auto"/>
        <w:contextualSpacing w:val="0"/>
        <w:jc w:val="center"/>
        <w:rPr>
          <w:rFonts w:ascii="Arial Narrow" w:cs="Arial Narrow" w:eastAsia="Arial Narrow" w:hAnsi="Arial Narrow"/>
          <w:sz w:val="36"/>
          <w:szCs w:val="36"/>
        </w:rPr>
      </w:pPr>
      <w:r w:rsidDel="00000000" w:rsidR="00000000" w:rsidRPr="00000000">
        <w:rPr>
          <w:rFonts w:ascii="Calibri" w:cs="Calibri" w:eastAsia="Calibri" w:hAnsi="Calibri"/>
          <w:color w:val="0000ff"/>
        </w:rPr>
        <w:drawing>
          <wp:inline distB="0" distT="0" distL="0" distR="0">
            <wp:extent cx="704850" cy="704850"/>
            <wp:effectExtent b="0" l="0" r="0" t="0"/>
            <wp:docPr descr="http://p9cdn4static.sharpschool.com/UserFiles/Servers/Server_804553/Image/BMS-Logo150.png" id="1" name="image2.png"/>
            <a:graphic>
              <a:graphicData uri="http://schemas.openxmlformats.org/drawingml/2006/picture">
                <pic:pic>
                  <pic:nvPicPr>
                    <pic:cNvPr descr="http://p9cdn4static.sharpschool.com/UserFiles/Servers/Server_804553/Image/BMS-Logo150.png" id="0" name="image2.png"/>
                    <pic:cNvPicPr preferRelativeResize="0"/>
                  </pic:nvPicPr>
                  <pic:blipFill>
                    <a:blip r:embed="rId6"/>
                    <a:srcRect b="0" l="0" r="0" t="0"/>
                    <a:stretch>
                      <a:fillRect/>
                    </a:stretch>
                  </pic:blipFill>
                  <pic:spPr>
                    <a:xfrm>
                      <a:off x="0" y="0"/>
                      <a:ext cx="704850" cy="7048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40" w:lineRule="auto"/>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5">
      <w:pPr>
        <w:spacing w:line="240" w:lineRule="auto"/>
        <w:contextualSpacing w:val="0"/>
        <w:rPr>
          <w:rFonts w:ascii="Bubblegum Sans" w:cs="Bubblegum Sans" w:eastAsia="Bubblegum Sans" w:hAnsi="Bubblegum Sans"/>
          <w:sz w:val="24"/>
          <w:szCs w:val="24"/>
        </w:rPr>
      </w:pPr>
      <w:r w:rsidDel="00000000" w:rsidR="00000000" w:rsidRPr="00000000">
        <w:rPr>
          <w:rtl w:val="0"/>
        </w:rPr>
      </w:r>
    </w:p>
    <w:p w:rsidR="00000000" w:rsidDel="00000000" w:rsidP="00000000" w:rsidRDefault="00000000" w:rsidRPr="00000000" w14:paraId="00000006">
      <w:pPr>
        <w:spacing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Dear Parents and Students,</w:t>
      </w:r>
    </w:p>
    <w:p w:rsidR="00000000" w:rsidDel="00000000" w:rsidP="00000000" w:rsidRDefault="00000000" w:rsidRPr="00000000" w14:paraId="00000007">
      <w:pPr>
        <w:spacing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ab/>
        <w:t xml:space="preserve">Welcome to the new school year! This class is designed to provide students with extra reading time during the school day. We will be doing a variety of activities and projects as we read that will focus on literacy and creativity. This syllabus provides you with an outline of the requirements, materials, procedures, and other information about this course for the year. Parents, if you have any questions or need to contact me at any point, please do not hesitate to do so. I look forward to a wonderful year ahead!</w:t>
      </w:r>
    </w:p>
    <w:p w:rsidR="00000000" w:rsidDel="00000000" w:rsidP="00000000" w:rsidRDefault="00000000" w:rsidRPr="00000000" w14:paraId="00000008">
      <w:pPr>
        <w:spacing w:line="240" w:lineRule="auto"/>
        <w:contextualSpacing w:val="0"/>
        <w:rPr>
          <w:rFonts w:ascii="Arial Narrow" w:cs="Arial Narrow" w:eastAsia="Arial Narrow" w:hAnsi="Arial Narrow"/>
          <w:b w:val="1"/>
          <w:sz w:val="28"/>
          <w:szCs w:val="28"/>
          <w:u w:val="single"/>
        </w:rPr>
      </w:pPr>
      <w:r w:rsidDel="00000000" w:rsidR="00000000" w:rsidRPr="00000000">
        <w:rPr>
          <w:rFonts w:ascii="Arial Narrow" w:cs="Arial Narrow" w:eastAsia="Arial Narrow" w:hAnsi="Arial Narrow"/>
          <w:sz w:val="28"/>
          <w:szCs w:val="28"/>
          <w:rtl w:val="0"/>
        </w:rPr>
        <w:t xml:space="preserve"> </w:t>
      </w:r>
      <w:r w:rsidDel="00000000" w:rsidR="00000000" w:rsidRPr="00000000">
        <w:rPr>
          <w:rtl w:val="0"/>
        </w:rPr>
      </w:r>
    </w:p>
    <w:p w:rsidR="00000000" w:rsidDel="00000000" w:rsidP="00000000" w:rsidRDefault="00000000" w:rsidRPr="00000000" w14:paraId="00000009">
      <w:pPr>
        <w:spacing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My Contact Information</w:t>
      </w:r>
      <w:r w:rsidDel="00000000" w:rsidR="00000000" w:rsidRPr="00000000">
        <w:rPr>
          <w:rFonts w:ascii="Arial Narrow" w:cs="Arial Narrow" w:eastAsia="Arial Narrow" w:hAnsi="Arial Narrow"/>
          <w:sz w:val="28"/>
          <w:szCs w:val="28"/>
          <w:rtl w:val="0"/>
        </w:rPr>
        <w:t xml:space="preserve">:</w:t>
      </w:r>
    </w:p>
    <w:p w:rsidR="00000000" w:rsidDel="00000000" w:rsidP="00000000" w:rsidRDefault="00000000" w:rsidRPr="00000000" w14:paraId="0000000A">
      <w:pPr>
        <w:spacing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Room #: 721</w:t>
      </w:r>
    </w:p>
    <w:p w:rsidR="00000000" w:rsidDel="00000000" w:rsidP="00000000" w:rsidRDefault="00000000" w:rsidRPr="00000000" w14:paraId="0000000B">
      <w:pPr>
        <w:spacing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Phone: </w:t>
      </w:r>
      <w:r w:rsidDel="00000000" w:rsidR="00000000" w:rsidRPr="00000000">
        <w:rPr>
          <w:rFonts w:ascii="Arial Narrow" w:cs="Arial Narrow" w:eastAsia="Arial Narrow" w:hAnsi="Arial Narrow"/>
          <w:sz w:val="28"/>
          <w:szCs w:val="28"/>
          <w:highlight w:val="white"/>
          <w:rtl w:val="0"/>
        </w:rPr>
        <w:t xml:space="preserve">864-369-4653</w:t>
      </w:r>
      <w:r w:rsidDel="00000000" w:rsidR="00000000" w:rsidRPr="00000000">
        <w:rPr>
          <w:rtl w:val="0"/>
        </w:rPr>
      </w:r>
    </w:p>
    <w:p w:rsidR="00000000" w:rsidDel="00000000" w:rsidP="00000000" w:rsidRDefault="00000000" w:rsidRPr="00000000" w14:paraId="0000000C">
      <w:pPr>
        <w:spacing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Email: mjohnson@asd2.org</w:t>
      </w:r>
    </w:p>
    <w:p w:rsidR="00000000" w:rsidDel="00000000" w:rsidP="00000000" w:rsidRDefault="00000000" w:rsidRPr="00000000" w14:paraId="0000000D">
      <w:pPr>
        <w:spacing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Planning Period: 2:15 p.m. - 3:15 p.m.  (Monday-Friday)</w:t>
      </w:r>
    </w:p>
    <w:p w:rsidR="00000000" w:rsidDel="00000000" w:rsidP="00000000" w:rsidRDefault="00000000" w:rsidRPr="00000000" w14:paraId="0000000E">
      <w:pPr>
        <w:spacing w:line="240"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0F">
      <w:pPr>
        <w:spacing w:line="240" w:lineRule="auto"/>
        <w:contextualSpacing w:val="0"/>
        <w:rPr>
          <w:rFonts w:ascii="Overlock" w:cs="Overlock" w:eastAsia="Overlock" w:hAnsi="Overlock"/>
          <w:sz w:val="28"/>
          <w:szCs w:val="28"/>
        </w:rPr>
      </w:pPr>
      <w:r w:rsidDel="00000000" w:rsidR="00000000" w:rsidRPr="00000000">
        <w:rPr>
          <w:rFonts w:ascii="Arial Narrow" w:cs="Arial Narrow" w:eastAsia="Arial Narrow" w:hAnsi="Arial Narrow"/>
          <w:b w:val="1"/>
          <w:sz w:val="28"/>
          <w:szCs w:val="28"/>
          <w:rtl w:val="0"/>
        </w:rPr>
        <w:t xml:space="preserve">Materials</w:t>
      </w:r>
      <w:r w:rsidDel="00000000" w:rsidR="00000000" w:rsidRPr="00000000">
        <w:rPr>
          <w:rFonts w:ascii="Overlock" w:cs="Overlock" w:eastAsia="Overlock" w:hAnsi="Overlock"/>
          <w:sz w:val="28"/>
          <w:szCs w:val="28"/>
          <w:rtl w:val="0"/>
        </w:rPr>
        <w:t xml:space="preserve">: </w:t>
      </w:r>
    </w:p>
    <w:p w:rsidR="00000000" w:rsidDel="00000000" w:rsidP="00000000" w:rsidRDefault="00000000" w:rsidRPr="00000000" w14:paraId="00000010">
      <w:pPr>
        <w:spacing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following materials will be used for class daily and/or weekly:</w:t>
      </w:r>
    </w:p>
    <w:p w:rsidR="00000000" w:rsidDel="00000000" w:rsidP="00000000" w:rsidRDefault="00000000" w:rsidRPr="00000000" w14:paraId="00000011">
      <w:pPr>
        <w:numPr>
          <w:ilvl w:val="0"/>
          <w:numId w:val="3"/>
        </w:numPr>
        <w:spacing w:line="240" w:lineRule="auto"/>
        <w:ind w:left="720" w:hanging="360"/>
        <w:rPr>
          <w:sz w:val="28"/>
          <w:szCs w:val="28"/>
        </w:rPr>
      </w:pPr>
      <w:r w:rsidDel="00000000" w:rsidR="00000000" w:rsidRPr="00000000">
        <w:rPr>
          <w:rFonts w:ascii="Arial Narrow" w:cs="Arial Narrow" w:eastAsia="Arial Narrow" w:hAnsi="Arial Narrow"/>
          <w:sz w:val="28"/>
          <w:szCs w:val="28"/>
          <w:rtl w:val="0"/>
        </w:rPr>
        <w:t xml:space="preserve">Reading material of choice (book, magazine, article, etc.)</w:t>
      </w:r>
    </w:p>
    <w:p w:rsidR="00000000" w:rsidDel="00000000" w:rsidP="00000000" w:rsidRDefault="00000000" w:rsidRPr="00000000" w14:paraId="00000012">
      <w:pPr>
        <w:numPr>
          <w:ilvl w:val="0"/>
          <w:numId w:val="3"/>
        </w:numPr>
        <w:spacing w:after="200" w:line="240" w:lineRule="auto"/>
        <w:ind w:left="720" w:hanging="360"/>
        <w:rPr>
          <w:sz w:val="28"/>
          <w:szCs w:val="28"/>
        </w:rPr>
      </w:pPr>
      <w:r w:rsidDel="00000000" w:rsidR="00000000" w:rsidRPr="00000000">
        <w:rPr>
          <w:rFonts w:ascii="Arial Narrow" w:cs="Arial Narrow" w:eastAsia="Arial Narrow" w:hAnsi="Arial Narrow"/>
          <w:sz w:val="28"/>
          <w:szCs w:val="28"/>
          <w:rtl w:val="0"/>
        </w:rPr>
        <w:t xml:space="preserve">1 composition notebook (we will keep this in class)</w:t>
      </w:r>
    </w:p>
    <w:p w:rsidR="00000000" w:rsidDel="00000000" w:rsidP="00000000" w:rsidRDefault="00000000" w:rsidRPr="00000000" w14:paraId="00000013">
      <w:pPr>
        <w:numPr>
          <w:ilvl w:val="0"/>
          <w:numId w:val="3"/>
        </w:numPr>
        <w:spacing w:after="200" w:line="240" w:lineRule="auto"/>
        <w:ind w:left="720" w:hanging="36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Chromebook (used to complete projects and research)</w:t>
      </w:r>
      <w:r w:rsidDel="00000000" w:rsidR="00000000" w:rsidRPr="00000000">
        <w:rPr>
          <w:rtl w:val="0"/>
        </w:rPr>
      </w:r>
    </w:p>
    <w:p w:rsidR="00000000" w:rsidDel="00000000" w:rsidP="00000000" w:rsidRDefault="00000000" w:rsidRPr="00000000" w14:paraId="00000014">
      <w:pPr>
        <w:spacing w:after="200"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Procedures/Requirements:</w:t>
      </w:r>
    </w:p>
    <w:p w:rsidR="00000000" w:rsidDel="00000000" w:rsidP="00000000" w:rsidRDefault="00000000" w:rsidRPr="00000000" w14:paraId="00000015">
      <w:pPr>
        <w:numPr>
          <w:ilvl w:val="0"/>
          <w:numId w:val="1"/>
        </w:numPr>
        <w:spacing w:after="200" w:line="240" w:lineRule="auto"/>
        <w:ind w:left="720" w:hanging="36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Daily Reading/Blogging</w:t>
      </w:r>
      <w:r w:rsidDel="00000000" w:rsidR="00000000" w:rsidRPr="00000000">
        <w:rPr>
          <w:rFonts w:ascii="Arial Narrow" w:cs="Arial Narrow" w:eastAsia="Arial Narrow" w:hAnsi="Arial Narrow"/>
          <w:sz w:val="28"/>
          <w:szCs w:val="28"/>
          <w:rtl w:val="0"/>
        </w:rPr>
        <w:t xml:space="preserve">: On a daily basis, you will be reading and completing a reading blog of choice based on what you’ve read. You will not be allowed to read on the Chromebook. We will focus our reading using tangible reading materials. You will complete your blogs in your composition notebook which will be kept in class. </w:t>
      </w:r>
    </w:p>
    <w:p w:rsidR="00000000" w:rsidDel="00000000" w:rsidP="00000000" w:rsidRDefault="00000000" w:rsidRPr="00000000" w14:paraId="00000016">
      <w:pPr>
        <w:numPr>
          <w:ilvl w:val="0"/>
          <w:numId w:val="1"/>
        </w:numPr>
        <w:spacing w:after="200" w:line="240" w:lineRule="auto"/>
        <w:ind w:left="720" w:hanging="36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Book Talks</w:t>
      </w:r>
      <w:r w:rsidDel="00000000" w:rsidR="00000000" w:rsidRPr="00000000">
        <w:rPr>
          <w:rFonts w:ascii="Arial Narrow" w:cs="Arial Narrow" w:eastAsia="Arial Narrow" w:hAnsi="Arial Narrow"/>
          <w:sz w:val="28"/>
          <w:szCs w:val="28"/>
          <w:rtl w:val="0"/>
        </w:rPr>
        <w:t xml:space="preserve">: Each quarter, you will create and share information about a book you’ve been reading. You will be able to choose from the following presentation modes: Google Slides, Google Docs, Screencastify, Loom, or poster paper.</w:t>
      </w:r>
    </w:p>
    <w:p w:rsidR="00000000" w:rsidDel="00000000" w:rsidP="00000000" w:rsidRDefault="00000000" w:rsidRPr="00000000" w14:paraId="00000017">
      <w:pPr>
        <w:numPr>
          <w:ilvl w:val="0"/>
          <w:numId w:val="1"/>
        </w:numPr>
        <w:spacing w:after="200" w:line="240" w:lineRule="auto"/>
        <w:ind w:left="720" w:hanging="36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Genre Study Projects</w:t>
      </w:r>
      <w:r w:rsidDel="00000000" w:rsidR="00000000" w:rsidRPr="00000000">
        <w:rPr>
          <w:rFonts w:ascii="Arial Narrow" w:cs="Arial Narrow" w:eastAsia="Arial Narrow" w:hAnsi="Arial Narrow"/>
          <w:sz w:val="28"/>
          <w:szCs w:val="28"/>
          <w:rtl w:val="0"/>
        </w:rPr>
        <w:t xml:space="preserve">: Throughout the year, we will complete genre studies in which you will learn about each in-depth. We will read material from each genre, research information and stories, and watch trailers, etc. You will create and present various projects focusing on the information you have learned. </w:t>
      </w:r>
    </w:p>
    <w:p w:rsidR="00000000" w:rsidDel="00000000" w:rsidP="00000000" w:rsidRDefault="00000000" w:rsidRPr="00000000" w14:paraId="00000018">
      <w:pPr>
        <w:numPr>
          <w:ilvl w:val="0"/>
          <w:numId w:val="1"/>
        </w:numPr>
        <w:spacing w:after="200" w:line="240" w:lineRule="auto"/>
        <w:ind w:left="720" w:hanging="360"/>
        <w:rPr>
          <w:rFonts w:ascii="Arial Narrow" w:cs="Arial Narrow" w:eastAsia="Arial Narrow" w:hAnsi="Arial Narrow"/>
          <w:sz w:val="28"/>
          <w:szCs w:val="28"/>
          <w:u w:val="none"/>
        </w:rPr>
      </w:pPr>
      <w:r w:rsidDel="00000000" w:rsidR="00000000" w:rsidRPr="00000000">
        <w:rPr>
          <w:rFonts w:ascii="Arial Narrow" w:cs="Arial Narrow" w:eastAsia="Arial Narrow" w:hAnsi="Arial Narrow"/>
          <w:b w:val="1"/>
          <w:sz w:val="28"/>
          <w:szCs w:val="28"/>
          <w:rtl w:val="0"/>
        </w:rPr>
        <w:t xml:space="preserve">Library Visits</w:t>
      </w:r>
      <w:r w:rsidDel="00000000" w:rsidR="00000000" w:rsidRPr="00000000">
        <w:rPr>
          <w:rFonts w:ascii="Arial Narrow" w:cs="Arial Narrow" w:eastAsia="Arial Narrow" w:hAnsi="Arial Narrow"/>
          <w:sz w:val="28"/>
          <w:szCs w:val="28"/>
          <w:rtl w:val="0"/>
        </w:rPr>
        <w:t xml:space="preserve">: We will use library passes once a week for you to check out books.</w:t>
      </w:r>
    </w:p>
    <w:p w:rsidR="00000000" w:rsidDel="00000000" w:rsidP="00000000" w:rsidRDefault="00000000" w:rsidRPr="00000000" w14:paraId="00000019">
      <w:pPr>
        <w:spacing w:after="200" w:line="240" w:lineRule="auto"/>
        <w:contextualSpacing w:val="0"/>
        <w:rPr>
          <w:rFonts w:ascii="Overlock" w:cs="Overlock" w:eastAsia="Overlock" w:hAnsi="Overlock"/>
          <w:sz w:val="28"/>
          <w:szCs w:val="28"/>
          <w:u w:val="single"/>
        </w:rPr>
      </w:pPr>
      <w:r w:rsidDel="00000000" w:rsidR="00000000" w:rsidRPr="00000000">
        <w:rPr>
          <w:rFonts w:ascii="Arial Narrow" w:cs="Arial Narrow" w:eastAsia="Arial Narrow" w:hAnsi="Arial Narrow"/>
          <w:b w:val="1"/>
          <w:sz w:val="28"/>
          <w:szCs w:val="28"/>
          <w:rtl w:val="0"/>
        </w:rPr>
        <w:t xml:space="preserve">Grading</w:t>
      </w:r>
      <w:r w:rsidDel="00000000" w:rsidR="00000000" w:rsidRPr="00000000">
        <w:rPr>
          <w:rFonts w:ascii="Overlock" w:cs="Overlock" w:eastAsia="Overlock" w:hAnsi="Overlock"/>
          <w:sz w:val="28"/>
          <w:szCs w:val="28"/>
          <w:u w:val="single"/>
          <w:rtl w:val="0"/>
        </w:rPr>
        <w:t xml:space="preserve">:</w:t>
      </w:r>
    </w:p>
    <w:p w:rsidR="00000000" w:rsidDel="00000000" w:rsidP="00000000" w:rsidRDefault="00000000" w:rsidRPr="00000000" w14:paraId="0000001A">
      <w:pPr>
        <w:spacing w:after="20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Students’ grades will be based on a variety of assignments throughout the year:</w:t>
      </w:r>
    </w:p>
    <w:p w:rsidR="00000000" w:rsidDel="00000000" w:rsidP="00000000" w:rsidRDefault="00000000" w:rsidRPr="00000000" w14:paraId="0000001B">
      <w:pPr>
        <w:numPr>
          <w:ilvl w:val="0"/>
          <w:numId w:val="2"/>
        </w:numPr>
        <w:spacing w:line="240" w:lineRule="auto"/>
        <w:ind w:left="780" w:hanging="360"/>
        <w:rPr>
          <w:sz w:val="28"/>
          <w:szCs w:val="28"/>
        </w:rPr>
      </w:pPr>
      <w:r w:rsidDel="00000000" w:rsidR="00000000" w:rsidRPr="00000000">
        <w:rPr>
          <w:rFonts w:ascii="Arial Narrow" w:cs="Arial Narrow" w:eastAsia="Arial Narrow" w:hAnsi="Arial Narrow"/>
          <w:sz w:val="28"/>
          <w:szCs w:val="28"/>
          <w:rtl w:val="0"/>
        </w:rPr>
        <w:t xml:space="preserve">Book Talks/Projects: 45%</w:t>
      </w:r>
    </w:p>
    <w:p w:rsidR="00000000" w:rsidDel="00000000" w:rsidP="00000000" w:rsidRDefault="00000000" w:rsidRPr="00000000" w14:paraId="0000001C">
      <w:pPr>
        <w:numPr>
          <w:ilvl w:val="0"/>
          <w:numId w:val="2"/>
        </w:numPr>
        <w:spacing w:line="240" w:lineRule="auto"/>
        <w:ind w:left="780" w:hanging="360"/>
        <w:rPr>
          <w:sz w:val="28"/>
          <w:szCs w:val="28"/>
        </w:rPr>
      </w:pPr>
      <w:r w:rsidDel="00000000" w:rsidR="00000000" w:rsidRPr="00000000">
        <w:rPr>
          <w:rFonts w:ascii="Arial Narrow" w:cs="Arial Narrow" w:eastAsia="Arial Narrow" w:hAnsi="Arial Narrow"/>
          <w:sz w:val="28"/>
          <w:szCs w:val="28"/>
          <w:rtl w:val="0"/>
        </w:rPr>
        <w:t xml:space="preserve">Daily Reading Blog: 30%</w:t>
      </w:r>
    </w:p>
    <w:p w:rsidR="00000000" w:rsidDel="00000000" w:rsidP="00000000" w:rsidRDefault="00000000" w:rsidRPr="00000000" w14:paraId="0000001D">
      <w:pPr>
        <w:numPr>
          <w:ilvl w:val="0"/>
          <w:numId w:val="2"/>
        </w:numPr>
        <w:spacing w:after="200" w:line="240" w:lineRule="auto"/>
        <w:ind w:left="780" w:hanging="360"/>
        <w:rPr>
          <w:sz w:val="28"/>
          <w:szCs w:val="28"/>
        </w:rPr>
      </w:pPr>
      <w:r w:rsidDel="00000000" w:rsidR="00000000" w:rsidRPr="00000000">
        <w:rPr>
          <w:rFonts w:ascii="Arial Narrow" w:cs="Arial Narrow" w:eastAsia="Arial Narrow" w:hAnsi="Arial Narrow"/>
          <w:sz w:val="28"/>
          <w:szCs w:val="28"/>
          <w:rtl w:val="0"/>
        </w:rPr>
        <w:t xml:space="preserve">Participation: 25%</w:t>
      </w:r>
    </w:p>
    <w:p w:rsidR="00000000" w:rsidDel="00000000" w:rsidP="00000000" w:rsidRDefault="00000000" w:rsidRPr="00000000" w14:paraId="0000001E">
      <w:pPr>
        <w:spacing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Grading Scale:</w:t>
      </w:r>
    </w:p>
    <w:p w:rsidR="00000000" w:rsidDel="00000000" w:rsidP="00000000" w:rsidRDefault="00000000" w:rsidRPr="00000000" w14:paraId="0000001F">
      <w:pPr>
        <w:spacing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A= 90-100</w:t>
      </w:r>
    </w:p>
    <w:p w:rsidR="00000000" w:rsidDel="00000000" w:rsidP="00000000" w:rsidRDefault="00000000" w:rsidRPr="00000000" w14:paraId="00000020">
      <w:pPr>
        <w:spacing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B= 80-89</w:t>
      </w:r>
    </w:p>
    <w:p w:rsidR="00000000" w:rsidDel="00000000" w:rsidP="00000000" w:rsidRDefault="00000000" w:rsidRPr="00000000" w14:paraId="00000021">
      <w:pPr>
        <w:spacing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C= 70-79</w:t>
      </w:r>
    </w:p>
    <w:p w:rsidR="00000000" w:rsidDel="00000000" w:rsidP="00000000" w:rsidRDefault="00000000" w:rsidRPr="00000000" w14:paraId="00000022">
      <w:pPr>
        <w:spacing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 60-69</w:t>
      </w:r>
    </w:p>
    <w:p w:rsidR="00000000" w:rsidDel="00000000" w:rsidP="00000000" w:rsidRDefault="00000000" w:rsidRPr="00000000" w14:paraId="00000023">
      <w:pPr>
        <w:spacing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 59-below</w:t>
      </w:r>
    </w:p>
    <w:p w:rsidR="00000000" w:rsidDel="00000000" w:rsidP="00000000" w:rsidRDefault="00000000" w:rsidRPr="00000000" w14:paraId="00000024">
      <w:pPr>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5">
      <w:pPr>
        <w:spacing w:after="200"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Expectations</w:t>
      </w:r>
      <w:r w:rsidDel="00000000" w:rsidR="00000000" w:rsidRPr="00000000">
        <w:rPr>
          <w:rFonts w:ascii="Arial Narrow" w:cs="Arial Narrow" w:eastAsia="Arial Narrow" w:hAnsi="Arial Narrow"/>
          <w:b w:val="1"/>
          <w:sz w:val="28"/>
          <w:szCs w:val="28"/>
          <w:rtl w:val="0"/>
        </w:rPr>
        <w:t xml:space="preserve">:</w:t>
      </w:r>
    </w:p>
    <w:p w:rsidR="00000000" w:rsidDel="00000000" w:rsidP="00000000" w:rsidRDefault="00000000" w:rsidRPr="00000000" w14:paraId="00000026">
      <w:pPr>
        <w:numPr>
          <w:ilvl w:val="0"/>
          <w:numId w:val="4"/>
        </w:numPr>
        <w:spacing w:line="240" w:lineRule="auto"/>
        <w:ind w:left="720" w:hanging="360"/>
        <w:rPr>
          <w:sz w:val="28"/>
          <w:szCs w:val="28"/>
        </w:rPr>
      </w:pPr>
      <w:r w:rsidDel="00000000" w:rsidR="00000000" w:rsidRPr="00000000">
        <w:rPr>
          <w:rFonts w:ascii="Arial Narrow" w:cs="Arial Narrow" w:eastAsia="Arial Narrow" w:hAnsi="Arial Narrow"/>
          <w:sz w:val="28"/>
          <w:szCs w:val="28"/>
          <w:rtl w:val="0"/>
        </w:rPr>
        <w:t xml:space="preserve">Bring all required materials to class on a daily basis. Materials include your reading material of choice, a pencil, and your Chromebook.</w:t>
      </w:r>
    </w:p>
    <w:p w:rsidR="00000000" w:rsidDel="00000000" w:rsidP="00000000" w:rsidRDefault="00000000" w:rsidRPr="00000000" w14:paraId="00000027">
      <w:pPr>
        <w:numPr>
          <w:ilvl w:val="0"/>
          <w:numId w:val="4"/>
        </w:numPr>
        <w:spacing w:line="240" w:lineRule="auto"/>
        <w:ind w:left="720" w:hanging="360"/>
        <w:rPr>
          <w:sz w:val="28"/>
          <w:szCs w:val="28"/>
        </w:rPr>
      </w:pPr>
      <w:r w:rsidDel="00000000" w:rsidR="00000000" w:rsidRPr="00000000">
        <w:rPr>
          <w:rFonts w:ascii="Arial Narrow" w:cs="Arial Narrow" w:eastAsia="Arial Narrow" w:hAnsi="Arial Narrow"/>
          <w:sz w:val="28"/>
          <w:szCs w:val="28"/>
          <w:rtl w:val="0"/>
        </w:rPr>
        <w:t xml:space="preserve">Be seated with materials ready at the beginning of class.</w:t>
      </w:r>
    </w:p>
    <w:p w:rsidR="00000000" w:rsidDel="00000000" w:rsidP="00000000" w:rsidRDefault="00000000" w:rsidRPr="00000000" w14:paraId="00000028">
      <w:pPr>
        <w:numPr>
          <w:ilvl w:val="0"/>
          <w:numId w:val="4"/>
        </w:numPr>
        <w:spacing w:line="240" w:lineRule="auto"/>
        <w:ind w:left="720" w:hanging="360"/>
        <w:rPr>
          <w:sz w:val="28"/>
          <w:szCs w:val="28"/>
        </w:rPr>
      </w:pPr>
      <w:r w:rsidDel="00000000" w:rsidR="00000000" w:rsidRPr="00000000">
        <w:rPr>
          <w:rFonts w:ascii="Arial Narrow" w:cs="Arial Narrow" w:eastAsia="Arial Narrow" w:hAnsi="Arial Narrow"/>
          <w:sz w:val="28"/>
          <w:szCs w:val="28"/>
          <w:rtl w:val="0"/>
        </w:rPr>
        <w:t xml:space="preserve">Always respect the teacher and your classroom family. </w:t>
      </w:r>
    </w:p>
    <w:p w:rsidR="00000000" w:rsidDel="00000000" w:rsidP="00000000" w:rsidRDefault="00000000" w:rsidRPr="00000000" w14:paraId="00000029">
      <w:pPr>
        <w:spacing w:line="240" w:lineRule="auto"/>
        <w:contextualSpacing w:val="0"/>
        <w:rPr>
          <w:rFonts w:ascii="Overlock" w:cs="Overlock" w:eastAsia="Overlock" w:hAnsi="Overlock"/>
          <w:sz w:val="32"/>
          <w:szCs w:val="32"/>
        </w:rPr>
      </w:pPr>
      <w:r w:rsidDel="00000000" w:rsidR="00000000" w:rsidRPr="00000000">
        <w:rPr>
          <w:rtl w:val="0"/>
        </w:rPr>
      </w:r>
    </w:p>
    <w:p w:rsidR="00000000" w:rsidDel="00000000" w:rsidP="00000000" w:rsidRDefault="00000000" w:rsidRPr="00000000" w14:paraId="0000002A">
      <w:pPr>
        <w:spacing w:line="240" w:lineRule="auto"/>
        <w:contextualSpacing w:val="0"/>
        <w:rPr>
          <w:rFonts w:ascii="Overlock" w:cs="Overlock" w:eastAsia="Overlock" w:hAnsi="Overlock"/>
          <w:sz w:val="24"/>
          <w:szCs w:val="24"/>
        </w:rPr>
      </w:pPr>
      <w:r w:rsidDel="00000000" w:rsidR="00000000" w:rsidRPr="00000000">
        <w:rPr>
          <w:rFonts w:ascii="Overlock" w:cs="Overlock" w:eastAsia="Overlock" w:hAnsi="Overlock"/>
          <w:sz w:val="32"/>
          <w:szCs w:val="32"/>
          <w:rtl w:val="0"/>
        </w:rPr>
        <w:t xml:space="preserve">PLEASE COMPLETE AND RETURN TO ME NO LATER THAN FRIDAY, AUGUST 24</w:t>
      </w:r>
      <w:r w:rsidDel="00000000" w:rsidR="00000000" w:rsidRPr="00000000">
        <w:rPr>
          <w:rFonts w:ascii="Overlock" w:cs="Overlock" w:eastAsia="Overlock" w:hAnsi="Overlock"/>
          <w:sz w:val="32"/>
          <w:szCs w:val="32"/>
          <w:vertAlign w:val="superscript"/>
          <w:rtl w:val="0"/>
        </w:rPr>
        <w:t xml:space="preserve">th</w:t>
      </w:r>
      <w:r w:rsidDel="00000000" w:rsidR="00000000" w:rsidRPr="00000000">
        <w:rPr>
          <w:rFonts w:ascii="Overlock" w:cs="Overlock" w:eastAsia="Overlock" w:hAnsi="Overlock"/>
          <w:sz w:val="32"/>
          <w:szCs w:val="32"/>
          <w:rtl w:val="0"/>
        </w:rPr>
        <w:t xml:space="preserve">.</w:t>
      </w:r>
      <w:r w:rsidDel="00000000" w:rsidR="00000000" w:rsidRPr="00000000">
        <w:rPr>
          <w:rtl w:val="0"/>
        </w:rPr>
      </w:r>
    </w:p>
    <w:p w:rsidR="00000000" w:rsidDel="00000000" w:rsidP="00000000" w:rsidRDefault="00000000" w:rsidRPr="00000000" w14:paraId="0000002B">
      <w:pPr>
        <w:spacing w:after="200" w:line="276" w:lineRule="auto"/>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C">
      <w:pPr>
        <w:spacing w:after="200" w:line="276" w:lineRule="auto"/>
        <w:contextualSpacing w:val="0"/>
        <w:rPr>
          <w:rFonts w:ascii="Arial Narrow" w:cs="Arial Narrow" w:eastAsia="Arial Narrow" w:hAnsi="Arial Narrow"/>
          <w:i w:val="1"/>
          <w:sz w:val="28"/>
          <w:szCs w:val="28"/>
        </w:rPr>
      </w:pPr>
      <w:r w:rsidDel="00000000" w:rsidR="00000000" w:rsidRPr="00000000">
        <w:rPr>
          <w:rFonts w:ascii="Arial Narrow" w:cs="Arial Narrow" w:eastAsia="Arial Narrow" w:hAnsi="Arial Narrow"/>
          <w:i w:val="1"/>
          <w:sz w:val="28"/>
          <w:szCs w:val="28"/>
          <w:rtl w:val="0"/>
        </w:rPr>
        <w:t xml:space="preserve">I have read Mrs. Hitch’s Syllabus, and I understand the expectations:</w:t>
      </w:r>
    </w:p>
    <w:p w:rsidR="00000000" w:rsidDel="00000000" w:rsidP="00000000" w:rsidRDefault="00000000" w:rsidRPr="00000000" w14:paraId="0000002D">
      <w:pPr>
        <w:spacing w:after="200" w:line="276"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2E">
      <w:pPr>
        <w:spacing w:after="200" w:line="276"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____________________________</w:t>
        <w:tab/>
        <w:tab/>
        <w:tab/>
        <w:t xml:space="preserve">_______________________________</w:t>
      </w:r>
    </w:p>
    <w:p w:rsidR="00000000" w:rsidDel="00000000" w:rsidP="00000000" w:rsidRDefault="00000000" w:rsidRPr="00000000" w14:paraId="0000002F">
      <w:pPr>
        <w:spacing w:after="200" w:line="276"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Student Signature</w:t>
        <w:tab/>
        <w:tab/>
        <w:tab/>
        <w:tab/>
        <w:tab/>
        <w:t xml:space="preserve">Parent/Guardian Signature</w:t>
      </w:r>
    </w:p>
    <w:p w:rsidR="00000000" w:rsidDel="00000000" w:rsidP="00000000" w:rsidRDefault="00000000" w:rsidRPr="00000000" w14:paraId="00000030">
      <w:pPr>
        <w:spacing w:after="200" w:line="276"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31">
      <w:pPr>
        <w:spacing w:after="200" w:line="276"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32">
      <w:pPr>
        <w:spacing w:after="200" w:line="276"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Parent/Guardian Name (Printed): _______________________________________</w:t>
      </w:r>
    </w:p>
    <w:p w:rsidR="00000000" w:rsidDel="00000000" w:rsidP="00000000" w:rsidRDefault="00000000" w:rsidRPr="00000000" w14:paraId="00000033">
      <w:pPr>
        <w:spacing w:after="200" w:line="276"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Parent/Guardian Email Address: _______________________________________________</w:t>
      </w:r>
    </w:p>
    <w:p w:rsidR="00000000" w:rsidDel="00000000" w:rsidP="00000000" w:rsidRDefault="00000000" w:rsidRPr="00000000" w14:paraId="00000034">
      <w:pPr>
        <w:spacing w:after="200" w:line="276"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Parent/Guardian Daytime Phone Number: _______________________________________</w:t>
      </w:r>
    </w:p>
    <w:p w:rsidR="00000000" w:rsidDel="00000000" w:rsidP="00000000" w:rsidRDefault="00000000" w:rsidRPr="00000000" w14:paraId="00000035">
      <w:pPr>
        <w:contextualSpacing w:val="0"/>
        <w:jc w:val="left"/>
        <w:rPr>
          <w:rFonts w:ascii="Chewy" w:cs="Chewy" w:eastAsia="Chewy" w:hAnsi="Chewy"/>
          <w:sz w:val="36"/>
          <w:szCs w:val="36"/>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hewy">
    <w:embedRegular w:fontKey="{00000000-0000-0000-0000-000000000000}" r:id="rId5" w:subsetted="0"/>
  </w:font>
  <w:font w:name="Arial Narrow">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Bubblegum Sans">
    <w:embedRegular w:fontKey="{00000000-0000-0000-0000-000000000000}" r:id="rId10"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10" Type="http://schemas.openxmlformats.org/officeDocument/2006/relationships/font" Target="fonts/BubblegumSans-regular.ttf"/><Relationship Id="rId9" Type="http://schemas.openxmlformats.org/officeDocument/2006/relationships/font" Target="fonts/ArialNarrow-boldItalic.ttf"/><Relationship Id="rId5" Type="http://schemas.openxmlformats.org/officeDocument/2006/relationships/font" Target="fonts/Chewy-regular.ttf"/><Relationship Id="rId6" Type="http://schemas.openxmlformats.org/officeDocument/2006/relationships/font" Target="fonts/ArialNarrow-regular.ttf"/><Relationship Id="rId7" Type="http://schemas.openxmlformats.org/officeDocument/2006/relationships/font" Target="fonts/ArialNarrow-bold.ttf"/><Relationship Id="rId8" Type="http://schemas.openxmlformats.org/officeDocument/2006/relationships/font" Target="fonts/ArialNarrow-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